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0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294"/>
        <w:gridCol w:w="1304"/>
        <w:gridCol w:w="3091"/>
        <w:gridCol w:w="5265"/>
        <w:gridCol w:w="309"/>
      </w:tblGrid>
      <w:tr w:rsidR="00F50F35" w14:paraId="6E7EA1E8" w14:textId="77777777" w:rsidTr="00A736DA">
        <w:trPr>
          <w:gridAfter w:val="1"/>
          <w:wAfter w:w="309" w:type="dxa"/>
          <w:trHeight w:val="450"/>
        </w:trPr>
        <w:tc>
          <w:tcPr>
            <w:tcW w:w="1029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05B6D59" w14:textId="77777777" w:rsidR="00F50F35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F50F35" w14:paraId="2AE71EF4" w14:textId="77777777" w:rsidTr="00A736DA">
        <w:trPr>
          <w:trHeight w:val="450"/>
        </w:trPr>
        <w:tc>
          <w:tcPr>
            <w:tcW w:w="1029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6326D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993DDC" w14:textId="77777777" w:rsidR="00F50F35" w:rsidRDefault="00F50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F50F35" w14:paraId="2BA224DB" w14:textId="77777777" w:rsidTr="00A736DA">
        <w:trPr>
          <w:trHeight w:val="60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9B3E32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ADEFEA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99F48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1FC03446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67C2E288" w14:textId="77777777" w:rsidTr="00A736DA">
        <w:trPr>
          <w:trHeight w:val="375"/>
        </w:trPr>
        <w:tc>
          <w:tcPr>
            <w:tcW w:w="1029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6CC270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09" w:type="dxa"/>
            <w:vAlign w:val="center"/>
          </w:tcPr>
          <w:p w14:paraId="156BE87E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1E1B1415" w14:textId="77777777" w:rsidTr="00A736DA">
        <w:trPr>
          <w:trHeight w:val="375"/>
        </w:trPr>
        <w:tc>
          <w:tcPr>
            <w:tcW w:w="1029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958CE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50AD74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F50F35" w14:paraId="38A59293" w14:textId="77777777" w:rsidTr="00A736DA">
        <w:trPr>
          <w:trHeight w:val="90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DE3469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8D5E42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5FA11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6F37542F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55014FD" w14:textId="77777777" w:rsidTr="00A736DA">
        <w:trPr>
          <w:trHeight w:val="34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F4E2D9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89" w:type="dxa"/>
            <w:gridSpan w:val="3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7AF89AE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6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3441B2CD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9" w:type="dxa"/>
            <w:vAlign w:val="center"/>
          </w:tcPr>
          <w:p w14:paraId="57752D1A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73628CB3" w14:textId="77777777" w:rsidTr="00A736DA">
        <w:trPr>
          <w:trHeight w:val="34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1FFE2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689" w:type="dxa"/>
            <w:gridSpan w:val="3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7B024FFF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2C3F41B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9" w:type="dxa"/>
            <w:vAlign w:val="center"/>
          </w:tcPr>
          <w:p w14:paraId="52787D0F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325B8FB6" w14:textId="77777777" w:rsidTr="00A736DA">
        <w:trPr>
          <w:trHeight w:val="40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BCB095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EF9DB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4031A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5C07CD4B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10A995D1" w14:textId="77777777" w:rsidTr="00A736DA">
        <w:trPr>
          <w:trHeight w:val="51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A50E4F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22DAB2" w14:textId="77777777" w:rsidR="00F50F35" w:rsidRDefault="004F4B8F" w:rsidP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Roman</w:t>
            </w:r>
          </w:p>
        </w:tc>
        <w:tc>
          <w:tcPr>
            <w:tcW w:w="309" w:type="dxa"/>
            <w:vAlign w:val="center"/>
          </w:tcPr>
          <w:p w14:paraId="142CAB05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23087559" w14:textId="77777777" w:rsidTr="00A736DA">
        <w:trPr>
          <w:trHeight w:val="315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4E532D7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DC399E" w14:textId="12AFECFB" w:rsidR="00F50F35" w:rsidRDefault="004F4B8F" w:rsidP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766D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Tibor</w:t>
            </w:r>
          </w:p>
        </w:tc>
        <w:tc>
          <w:tcPr>
            <w:tcW w:w="309" w:type="dxa"/>
            <w:vAlign w:val="center"/>
          </w:tcPr>
          <w:p w14:paraId="569B6898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6CE11575" w14:textId="77777777" w:rsidTr="00A736DA">
        <w:trPr>
          <w:trHeight w:val="559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168AA0EA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4BF2B8" w14:textId="5317413E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766D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>doc</w:t>
            </w:r>
            <w:proofErr w:type="spellEnd"/>
            <w:r w:rsidR="00766D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 xml:space="preserve">. </w:t>
            </w:r>
            <w:proofErr w:type="spellStart"/>
            <w:r w:rsidR="00766D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>PhDr</w:t>
            </w:r>
            <w:proofErr w:type="spellEnd"/>
            <w:r w:rsidR="00766D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>., PhD.</w:t>
            </w:r>
          </w:p>
        </w:tc>
        <w:tc>
          <w:tcPr>
            <w:tcW w:w="309" w:type="dxa"/>
            <w:vAlign w:val="center"/>
          </w:tcPr>
          <w:p w14:paraId="7FAB6225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703BAE89" w14:textId="77777777" w:rsidTr="00A736DA">
        <w:trPr>
          <w:trHeight w:val="66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20118A0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1A73FD" w14:textId="0EC1B16D" w:rsidR="00F50F35" w:rsidRDefault="004F4B8F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766D3A">
              <w:rPr>
                <w:rFonts w:ascii="Calibri" w:eastAsia="Times New Roman" w:hAnsi="Calibri"/>
                <w:sz w:val="16"/>
                <w:szCs w:val="16"/>
                <w:lang w:eastAsia="sk-SK"/>
              </w:rPr>
              <w:t>https://www</w:t>
            </w:r>
            <w:r w:rsidR="00766D3A">
              <w:rPr>
                <w:rFonts w:ascii="Calibri" w:eastAsia="Times New Roman" w:hAnsi="Calibri"/>
                <w:sz w:val="16"/>
                <w:szCs w:val="16"/>
                <w:lang w:eastAsia="sk-SK"/>
              </w:rPr>
              <w:t>.portalvs.sk/regzam/detail/12325</w:t>
            </w:r>
          </w:p>
          <w:p w14:paraId="44E07DC9" w14:textId="77777777" w:rsidR="004F4B8F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73466FCB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2D7D2451" w14:textId="77777777" w:rsidTr="00AB7777">
        <w:trPr>
          <w:trHeight w:val="418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CA3BE46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C74AAF" w14:textId="77777777" w:rsidR="00F50F35" w:rsidRDefault="004F4B8F" w:rsidP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I. –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II.stupeň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II.</w:t>
            </w:r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309" w:type="dxa"/>
            <w:vAlign w:val="center"/>
          </w:tcPr>
          <w:p w14:paraId="288911D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36496736" w14:textId="77777777" w:rsidTr="00A736DA">
        <w:trPr>
          <w:trHeight w:val="972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4E70367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7A674D" w14:textId="1724BB31" w:rsidR="00F50F35" w:rsidRPr="009343A8" w:rsidRDefault="00AB7777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 w:rsidRPr="009343A8">
              <w:rPr>
                <w:rFonts w:cstheme="minorHAnsi"/>
                <w:bCs/>
                <w:sz w:val="16"/>
              </w:rPr>
              <w:t>vedecký výstup/</w:t>
            </w:r>
            <w:r w:rsidRPr="009343A8">
              <w:rPr>
                <w:sz w:val="16"/>
                <w:szCs w:val="16"/>
              </w:rPr>
              <w:t xml:space="preserve"> </w:t>
            </w:r>
            <w:proofErr w:type="spellStart"/>
            <w:r w:rsidRPr="009343A8">
              <w:rPr>
                <w:rFonts w:cstheme="minorHAnsi"/>
                <w:bCs/>
                <w:sz w:val="16"/>
              </w:rPr>
              <w:t>scientific</w:t>
            </w:r>
            <w:proofErr w:type="spellEnd"/>
            <w:r w:rsidRPr="009343A8">
              <w:rPr>
                <w:rFonts w:cstheme="minorHAnsi"/>
                <w:bCs/>
                <w:sz w:val="16"/>
              </w:rPr>
              <w:t xml:space="preserve"> output</w:t>
            </w:r>
          </w:p>
          <w:p w14:paraId="7BD9C97D" w14:textId="77777777" w:rsidR="00F50F35" w:rsidRPr="00547960" w:rsidRDefault="00F50F35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6D13BC6A" w14:textId="77777777" w:rsidR="00F50F35" w:rsidRPr="00547960" w:rsidRDefault="00DE04E9" w:rsidP="00DE04E9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  <w:r w:rsidRPr="00547960">
              <w:rPr>
                <w:rFonts w:ascii="Calibri" w:hAnsi="Calibri" w:cs="Calibri"/>
                <w:sz w:val="16"/>
                <w:szCs w:val="16"/>
              </w:rPr>
              <w:t xml:space="preserve">Mátel, Andrej [Autor, 36%] ; Schavel, Milan [Autor, 6%] ; </w:t>
            </w:r>
            <w:proofErr w:type="spellStart"/>
            <w:r w:rsidRPr="00547960">
              <w:rPr>
                <w:rFonts w:ascii="Calibri" w:hAnsi="Calibri" w:cs="Calibri"/>
                <w:sz w:val="16"/>
                <w:szCs w:val="16"/>
              </w:rPr>
              <w:t>Jusko</w:t>
            </w:r>
            <w:proofErr w:type="spellEnd"/>
            <w:r w:rsidRPr="00547960">
              <w:rPr>
                <w:rFonts w:ascii="Calibri" w:hAnsi="Calibri" w:cs="Calibri"/>
                <w:sz w:val="16"/>
                <w:szCs w:val="16"/>
              </w:rPr>
              <w:t xml:space="preserve">, Peter [Autor, 5%] ; </w:t>
            </w:r>
            <w:proofErr w:type="spellStart"/>
            <w:r w:rsidRPr="00547960">
              <w:rPr>
                <w:rFonts w:ascii="Calibri" w:hAnsi="Calibri" w:cs="Calibri"/>
                <w:sz w:val="16"/>
                <w:szCs w:val="16"/>
              </w:rPr>
              <w:t>Vasilescu</w:t>
            </w:r>
            <w:proofErr w:type="spellEnd"/>
            <w:r w:rsidRPr="00547960">
              <w:rPr>
                <w:rFonts w:ascii="Calibri" w:hAnsi="Calibri" w:cs="Calibri"/>
                <w:sz w:val="16"/>
                <w:szCs w:val="16"/>
              </w:rPr>
              <w:t xml:space="preserve">, Andrea [Autor, 12%] ; </w:t>
            </w:r>
            <w:r w:rsidRPr="00547960">
              <w:rPr>
                <w:rFonts w:ascii="Calibri" w:hAnsi="Calibri" w:cs="Calibri"/>
                <w:b/>
                <w:sz w:val="16"/>
                <w:szCs w:val="16"/>
              </w:rPr>
              <w:t>Roman, Tibor [Autor, 8%]</w:t>
            </w:r>
            <w:r w:rsidRPr="00547960">
              <w:rPr>
                <w:rFonts w:ascii="Calibri" w:hAnsi="Calibri" w:cs="Calibri"/>
                <w:sz w:val="16"/>
                <w:szCs w:val="16"/>
              </w:rPr>
              <w:t xml:space="preserve"> ; Roman, Ladislav [Autor, 8%] ; </w:t>
            </w:r>
            <w:proofErr w:type="spellStart"/>
            <w:r w:rsidRPr="00547960">
              <w:rPr>
                <w:rFonts w:ascii="Calibri" w:hAnsi="Calibri" w:cs="Calibri"/>
                <w:sz w:val="16"/>
                <w:szCs w:val="16"/>
              </w:rPr>
              <w:t>Látalová</w:t>
            </w:r>
            <w:proofErr w:type="spellEnd"/>
            <w:r w:rsidRPr="00547960">
              <w:rPr>
                <w:rFonts w:ascii="Calibri" w:hAnsi="Calibri" w:cs="Calibri"/>
                <w:sz w:val="16"/>
                <w:szCs w:val="16"/>
              </w:rPr>
              <w:t xml:space="preserve">, Lenka [Autor, 7%] ; </w:t>
            </w:r>
            <w:proofErr w:type="spellStart"/>
            <w:r w:rsidRPr="00547960">
              <w:rPr>
                <w:rFonts w:ascii="Calibri" w:hAnsi="Calibri" w:cs="Calibri"/>
                <w:sz w:val="16"/>
                <w:szCs w:val="16"/>
              </w:rPr>
              <w:t>Poloňová</w:t>
            </w:r>
            <w:proofErr w:type="spellEnd"/>
            <w:r w:rsidRPr="00547960">
              <w:rPr>
                <w:rFonts w:ascii="Calibri" w:hAnsi="Calibri" w:cs="Calibri"/>
                <w:sz w:val="16"/>
                <w:szCs w:val="16"/>
              </w:rPr>
              <w:t xml:space="preserve">, Jaroslava [Autor, 4%] ; Romanová, Eva [Autor, 2%] ; Kuchárová, Barbora [Autor, 6%] ; </w:t>
            </w:r>
            <w:proofErr w:type="spellStart"/>
            <w:r w:rsidRPr="00547960">
              <w:rPr>
                <w:rFonts w:ascii="Calibri" w:hAnsi="Calibri" w:cs="Calibri"/>
                <w:sz w:val="16"/>
                <w:szCs w:val="16"/>
              </w:rPr>
              <w:t>Gabrielová</w:t>
            </w:r>
            <w:proofErr w:type="spellEnd"/>
            <w:r w:rsidRPr="0054796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547960">
              <w:rPr>
                <w:rFonts w:ascii="Calibri" w:hAnsi="Calibri" w:cs="Calibri"/>
                <w:sz w:val="16"/>
                <w:szCs w:val="16"/>
              </w:rPr>
              <w:t>Vozáb</w:t>
            </w:r>
            <w:proofErr w:type="spellEnd"/>
            <w:r w:rsidRPr="00547960">
              <w:rPr>
                <w:rFonts w:ascii="Calibri" w:hAnsi="Calibri" w:cs="Calibri"/>
                <w:sz w:val="16"/>
                <w:szCs w:val="16"/>
              </w:rPr>
              <w:t xml:space="preserve">, Alena [Autor, 6%] . </w:t>
            </w:r>
            <w:r w:rsidRPr="00547960">
              <w:rPr>
                <w:rFonts w:ascii="Calibri" w:hAnsi="Calibri" w:cs="Calibri"/>
                <w:b/>
                <w:i/>
                <w:sz w:val="16"/>
                <w:szCs w:val="16"/>
              </w:rPr>
              <w:t>Aplikovaná sociálna patológia v sociálnej práci.</w:t>
            </w:r>
            <w:r w:rsidRPr="00547960">
              <w:rPr>
                <w:rFonts w:ascii="Calibri" w:hAnsi="Calibri" w:cs="Calibri"/>
                <w:sz w:val="16"/>
                <w:szCs w:val="16"/>
              </w:rPr>
              <w:t xml:space="preserve">  1. vyd. – Bratislava (Slovensko) : Vysoká škola zdravotníctva a sociálnej práce sv. Alžbety v Bratislave, 2011. – 437 s. – [slovenčina]. – ISBN 978-80-8132-009-5</w:t>
            </w:r>
          </w:p>
        </w:tc>
        <w:tc>
          <w:tcPr>
            <w:tcW w:w="309" w:type="dxa"/>
            <w:vAlign w:val="center"/>
          </w:tcPr>
          <w:p w14:paraId="29302007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6F4E7933" w14:textId="77777777" w:rsidTr="00A736DA">
        <w:trPr>
          <w:trHeight w:val="51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9096513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77574E" w14:textId="6C4CD9F5" w:rsidR="00F50F35" w:rsidRPr="00547960" w:rsidRDefault="0054796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</w:pPr>
            <w:r w:rsidRPr="00547960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2011</w:t>
            </w:r>
          </w:p>
        </w:tc>
        <w:tc>
          <w:tcPr>
            <w:tcW w:w="309" w:type="dxa"/>
            <w:vAlign w:val="center"/>
          </w:tcPr>
          <w:p w14:paraId="555D172A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77545FF0" w14:textId="77777777" w:rsidTr="00A736DA">
        <w:trPr>
          <w:trHeight w:val="66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8C9CA7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4F4B8F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6287B7" w14:textId="77777777" w:rsidR="00F50F35" w:rsidRPr="00DE04E9" w:rsidRDefault="00DE04E9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</w:pPr>
            <w:r w:rsidRPr="0054796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283674</w:t>
            </w:r>
          </w:p>
        </w:tc>
        <w:tc>
          <w:tcPr>
            <w:tcW w:w="309" w:type="dxa"/>
            <w:vAlign w:val="center"/>
          </w:tcPr>
          <w:p w14:paraId="67FD312C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6EF936EC" w14:textId="77777777" w:rsidTr="00A736DA">
        <w:trPr>
          <w:trHeight w:val="494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AF17D29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5B7B38" w14:textId="77777777" w:rsidR="00F50F35" w:rsidRPr="00547960" w:rsidRDefault="00DE04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4796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https://app.crepc.sk/?fn=detailBiblioForm&amp;sid=1A1F8743E0EDAF04B972A90BBB</w:t>
            </w:r>
          </w:p>
        </w:tc>
        <w:tc>
          <w:tcPr>
            <w:tcW w:w="309" w:type="dxa"/>
            <w:vAlign w:val="center"/>
          </w:tcPr>
          <w:p w14:paraId="5992C76B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228B7950" w14:textId="77777777" w:rsidTr="00A736DA">
        <w:trPr>
          <w:trHeight w:val="1065"/>
        </w:trPr>
        <w:tc>
          <w:tcPr>
            <w:tcW w:w="63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9BD00E1" w14:textId="77777777" w:rsidR="00A736DA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</w:t>
            </w:r>
          </w:p>
          <w:p w14:paraId="12D7AF67" w14:textId="77777777" w:rsidR="00A736DA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</w:t>
            </w:r>
          </w:p>
          <w:p w14:paraId="7770B8F6" w14:textId="77777777" w:rsidR="00F50F35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A74BE90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BF6445" w14:textId="77777777" w:rsidR="00DE04E9" w:rsidRPr="00547960" w:rsidRDefault="00DE04E9" w:rsidP="00DE04E9">
            <w:pPr>
              <w:spacing w:after="0" w:line="240" w:lineRule="auto"/>
              <w:ind w:left="2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4796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https://arl4.library.sk/arl-sllk/sk/detail-sllk_un_cat-0121930-Aplikovana-socialna-patologia-v-socialnej-praci/?disprec=1&amp;iset=6</w:t>
            </w:r>
          </w:p>
          <w:p w14:paraId="68766941" w14:textId="77777777" w:rsidR="00DE04E9" w:rsidRPr="00547960" w:rsidRDefault="00DE04E9" w:rsidP="00DE04E9">
            <w:pPr>
              <w:spacing w:after="0" w:line="240" w:lineRule="auto"/>
              <w:ind w:left="2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  <w:p w14:paraId="21B0D9AD" w14:textId="77777777" w:rsidR="00A3282E" w:rsidRPr="00547960" w:rsidRDefault="00DE04E9" w:rsidP="00DE04E9">
            <w:pPr>
              <w:spacing w:after="0" w:line="240" w:lineRule="auto"/>
              <w:ind w:left="2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4796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https://www.researchgate.net/profile/Andrej-Matel/publication/291521892_Aplikovana_socialna_patologia_v_socialnej_praci/links/56a3b18f08ae232fb2058b97/Aplikovana-socialna-patologia-v-socialnej-praci.pdf</w:t>
            </w:r>
          </w:p>
        </w:tc>
        <w:tc>
          <w:tcPr>
            <w:tcW w:w="309" w:type="dxa"/>
            <w:vAlign w:val="center"/>
          </w:tcPr>
          <w:p w14:paraId="189B8D61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F78DEEE" w14:textId="77777777" w:rsidTr="00A736DA">
        <w:trPr>
          <w:trHeight w:val="1515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B9B8F1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F8EF4E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0189E9" w14:textId="77777777" w:rsidR="00F50F35" w:rsidRPr="00547960" w:rsidRDefault="00DE04E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47960">
              <w:rPr>
                <w:rFonts w:ascii="Calibri" w:hAnsi="Calibri" w:cs="Calibri"/>
                <w:sz w:val="16"/>
                <w:szCs w:val="16"/>
              </w:rPr>
              <w:t xml:space="preserve">Mátel, Andrej [Autor, 36%] ; Schavel, Milan [Autor, 6%] ; </w:t>
            </w:r>
            <w:proofErr w:type="spellStart"/>
            <w:r w:rsidRPr="00547960">
              <w:rPr>
                <w:rFonts w:ascii="Calibri" w:hAnsi="Calibri" w:cs="Calibri"/>
                <w:sz w:val="16"/>
                <w:szCs w:val="16"/>
              </w:rPr>
              <w:t>Jusko</w:t>
            </w:r>
            <w:proofErr w:type="spellEnd"/>
            <w:r w:rsidRPr="00547960">
              <w:rPr>
                <w:rFonts w:ascii="Calibri" w:hAnsi="Calibri" w:cs="Calibri"/>
                <w:sz w:val="16"/>
                <w:szCs w:val="16"/>
              </w:rPr>
              <w:t xml:space="preserve">, Peter [Autor, 5%] ; </w:t>
            </w:r>
            <w:proofErr w:type="spellStart"/>
            <w:r w:rsidRPr="00547960">
              <w:rPr>
                <w:rFonts w:ascii="Calibri" w:hAnsi="Calibri" w:cs="Calibri"/>
                <w:sz w:val="16"/>
                <w:szCs w:val="16"/>
              </w:rPr>
              <w:t>Vasilescu</w:t>
            </w:r>
            <w:proofErr w:type="spellEnd"/>
            <w:r w:rsidRPr="00547960">
              <w:rPr>
                <w:rFonts w:ascii="Calibri" w:hAnsi="Calibri" w:cs="Calibri"/>
                <w:sz w:val="16"/>
                <w:szCs w:val="16"/>
              </w:rPr>
              <w:t xml:space="preserve">, Andrea [Autor, 12%] ; Roman, Tibor [Autor, 8%] ; Roman, Ladislav [Autor, 8%] ; </w:t>
            </w:r>
            <w:proofErr w:type="spellStart"/>
            <w:r w:rsidRPr="00547960">
              <w:rPr>
                <w:rFonts w:ascii="Calibri" w:hAnsi="Calibri" w:cs="Calibri"/>
                <w:sz w:val="16"/>
                <w:szCs w:val="16"/>
              </w:rPr>
              <w:t>Látalová</w:t>
            </w:r>
            <w:proofErr w:type="spellEnd"/>
            <w:r w:rsidRPr="00547960">
              <w:rPr>
                <w:rFonts w:ascii="Calibri" w:hAnsi="Calibri" w:cs="Calibri"/>
                <w:sz w:val="16"/>
                <w:szCs w:val="16"/>
              </w:rPr>
              <w:t xml:space="preserve">, Lenka [Autor, 7%] ; </w:t>
            </w:r>
            <w:proofErr w:type="spellStart"/>
            <w:r w:rsidRPr="00547960">
              <w:rPr>
                <w:rFonts w:ascii="Calibri" w:hAnsi="Calibri" w:cs="Calibri"/>
                <w:sz w:val="16"/>
                <w:szCs w:val="16"/>
              </w:rPr>
              <w:t>Poloňová</w:t>
            </w:r>
            <w:proofErr w:type="spellEnd"/>
            <w:r w:rsidRPr="00547960">
              <w:rPr>
                <w:rFonts w:ascii="Calibri" w:hAnsi="Calibri" w:cs="Calibri"/>
                <w:sz w:val="16"/>
                <w:szCs w:val="16"/>
              </w:rPr>
              <w:t xml:space="preserve">, Jaroslava [Autor, 4%] ; Romanová, Eva [Autor, 2%] ; Kuchárová, Barbora [Autor, 6%] ; </w:t>
            </w:r>
            <w:proofErr w:type="spellStart"/>
            <w:r w:rsidRPr="00547960">
              <w:rPr>
                <w:rFonts w:ascii="Calibri" w:hAnsi="Calibri" w:cs="Calibri"/>
                <w:sz w:val="16"/>
                <w:szCs w:val="16"/>
              </w:rPr>
              <w:t>Gabrielová</w:t>
            </w:r>
            <w:proofErr w:type="spellEnd"/>
            <w:r w:rsidRPr="0054796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547960">
              <w:rPr>
                <w:rFonts w:ascii="Calibri" w:hAnsi="Calibri" w:cs="Calibri"/>
                <w:sz w:val="16"/>
                <w:szCs w:val="16"/>
              </w:rPr>
              <w:t>Vozáb</w:t>
            </w:r>
            <w:proofErr w:type="spellEnd"/>
            <w:r w:rsidRPr="00547960">
              <w:rPr>
                <w:rFonts w:ascii="Calibri" w:hAnsi="Calibri" w:cs="Calibri"/>
                <w:sz w:val="16"/>
                <w:szCs w:val="16"/>
              </w:rPr>
              <w:t xml:space="preserve">, Alena [Autor, 6%] . </w:t>
            </w:r>
            <w:r w:rsidRPr="00547960">
              <w:rPr>
                <w:rFonts w:ascii="Calibri" w:hAnsi="Calibri" w:cs="Calibri"/>
                <w:b/>
                <w:i/>
                <w:sz w:val="16"/>
                <w:szCs w:val="16"/>
              </w:rPr>
              <w:t>Aplikovaná sociálna patológia v sociálnej práci.</w:t>
            </w:r>
            <w:r w:rsidRPr="00547960">
              <w:rPr>
                <w:rFonts w:ascii="Calibri" w:hAnsi="Calibri" w:cs="Calibri"/>
                <w:sz w:val="16"/>
                <w:szCs w:val="16"/>
              </w:rPr>
              <w:t xml:space="preserve">  1. vyd. – Bratislava (Slovensko) : Vysoká škola zdravotníctva a sociálnej práce sv. Alžbety v Bratislave, 2011. – 437 s. – [slovenčina]. – ISBN 978-80-8132-009-5</w:t>
            </w:r>
          </w:p>
        </w:tc>
        <w:tc>
          <w:tcPr>
            <w:tcW w:w="309" w:type="dxa"/>
            <w:vAlign w:val="center"/>
          </w:tcPr>
          <w:p w14:paraId="69146BCF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3B1684CA" w14:textId="77777777" w:rsidTr="00A736DA">
        <w:trPr>
          <w:trHeight w:val="1290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0D3E87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624BAB9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1C4ACF" w14:textId="04DD2082" w:rsidR="00F50F35" w:rsidRPr="00547960" w:rsidRDefault="00F50F35">
            <w:pPr>
              <w:pStyle w:val="Textpoznmkypodiarou"/>
              <w:rPr>
                <w:sz w:val="16"/>
                <w:szCs w:val="16"/>
              </w:rPr>
            </w:pPr>
          </w:p>
          <w:p w14:paraId="112BA9BB" w14:textId="77777777" w:rsidR="002E5F75" w:rsidRDefault="002E5F75" w:rsidP="002E5F75">
            <w:pPr>
              <w:spacing w:after="0" w:line="240" w:lineRule="auto"/>
              <w:ind w:firstLineChars="300" w:firstLine="48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kapitola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chapter</w:t>
            </w:r>
            <w:proofErr w:type="spellEnd"/>
          </w:p>
          <w:p w14:paraId="2A6ECDED" w14:textId="77777777" w:rsidR="00F50F35" w:rsidRPr="00547960" w:rsidRDefault="00F50F3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val="en-US" w:eastAsia="sk-SK"/>
              </w:rPr>
            </w:pPr>
          </w:p>
        </w:tc>
        <w:tc>
          <w:tcPr>
            <w:tcW w:w="309" w:type="dxa"/>
            <w:vAlign w:val="center"/>
          </w:tcPr>
          <w:p w14:paraId="77DED822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1876B6E5" w14:textId="77777777" w:rsidTr="00A736DA">
        <w:trPr>
          <w:trHeight w:val="1110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F11DB6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20DB146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Hyperlink na stránku, na ktorej je výstup sprístupnený (úplný text, iná dokumentácia a podobne) / Hyperlink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56A252" w14:textId="77777777" w:rsidR="00A3282E" w:rsidRPr="00547960" w:rsidRDefault="00DE04E9" w:rsidP="00DE04E9">
            <w:pPr>
              <w:spacing w:after="0" w:line="240" w:lineRule="auto"/>
              <w:ind w:left="2"/>
              <w:rPr>
                <w:lang w:eastAsia="sk-SK"/>
              </w:rPr>
            </w:pPr>
            <w:r w:rsidRPr="0054796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https://www.researchgate.net/profile/Andrej-Matel/publication/291521892_Aplikovana_socialna_patologia_v_socialnej_praci/links/56a3b18f08ae232fb2058b97/Aplikovana-socialna-patologia-v-socialnej-praci.pdf</w:t>
            </w:r>
          </w:p>
        </w:tc>
        <w:tc>
          <w:tcPr>
            <w:tcW w:w="309" w:type="dxa"/>
            <w:vAlign w:val="center"/>
          </w:tcPr>
          <w:p w14:paraId="109E001B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3EAFF513" w14:textId="77777777" w:rsidTr="00A736DA">
        <w:trPr>
          <w:trHeight w:val="765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5333AE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F24E70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B7E951" w14:textId="77777777" w:rsidR="00F50F35" w:rsidRPr="00547960" w:rsidRDefault="00DE04E9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sz w:val="16"/>
                <w:szCs w:val="16"/>
              </w:rPr>
            </w:pPr>
            <w:r w:rsidRPr="00547960">
              <w:rPr>
                <w:rFonts w:ascii="Calibri" w:hAnsi="Calibri" w:cs="Calibri"/>
                <w:sz w:val="16"/>
                <w:szCs w:val="16"/>
                <w:lang w:val="en-US"/>
              </w:rPr>
              <w:t>8</w:t>
            </w:r>
            <w:r w:rsidR="00B53038" w:rsidRPr="00547960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%</w:t>
            </w:r>
          </w:p>
          <w:p w14:paraId="5F7E9EF7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09" w:type="dxa"/>
            <w:vAlign w:val="center"/>
          </w:tcPr>
          <w:p w14:paraId="17A56211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2C11A255" w14:textId="77777777" w:rsidTr="00A736DA">
        <w:trPr>
          <w:trHeight w:val="2310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59BE01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0DB1FFB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FB2A42" w14:textId="15CD3C96" w:rsidR="00F50F35" w:rsidRDefault="00B53038" w:rsidP="002E5F7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4796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Výstup je zameraný na kriminalitu ako jeden z najzávažnejších </w:t>
            </w:r>
            <w:proofErr w:type="spellStart"/>
            <w:r w:rsidRPr="0054796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sociálno</w:t>
            </w:r>
            <w:proofErr w:type="spellEnd"/>
            <w:r w:rsidRPr="0054796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– patologických javov v spoločnosti. Cez vysvetlenie pojmov pre poznanie špecifík kriminality pre potreby sociálnej práce sú identifikované jednotlivé druhy kriminality, ich dynamika a aktuálny stav. Špecifická pozornosť je venovaná problematike ukladania </w:t>
            </w:r>
            <w:r w:rsidR="007F47D7" w:rsidRPr="0054796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trestov</w:t>
            </w:r>
            <w:r w:rsidRPr="0054796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, výkonu väzby a výkonu trestu. Výstup ponúka množstvo otvorených tém na budúce skúmanie a potrebu zmien v danej problematike.</w:t>
            </w:r>
          </w:p>
        </w:tc>
        <w:tc>
          <w:tcPr>
            <w:tcW w:w="309" w:type="dxa"/>
            <w:vAlign w:val="center"/>
          </w:tcPr>
          <w:p w14:paraId="4E91024A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BB2E567" w14:textId="77777777" w:rsidTr="00A736DA">
        <w:trPr>
          <w:trHeight w:val="915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B8D5B5D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F6D960" w14:textId="77777777" w:rsidR="00F50F35" w:rsidRPr="00B53038" w:rsidRDefault="00B53038" w:rsidP="002E5F75">
            <w:pPr>
              <w:spacing w:after="0" w:line="240" w:lineRule="auto"/>
              <w:jc w:val="both"/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</w:pP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focused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crime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one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most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serious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socio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-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pathological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phenomena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society.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Through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explanation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concepts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understanding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specifics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crime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needs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social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work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individual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types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crime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their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dynamics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current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status are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identified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Specific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attention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paid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issue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chasting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detention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sentencing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offers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number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open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topics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future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need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change in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issue</w:t>
            </w:r>
            <w:proofErr w:type="spellEnd"/>
            <w:r w:rsidRPr="00547960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09" w:type="dxa"/>
            <w:vAlign w:val="center"/>
          </w:tcPr>
          <w:p w14:paraId="70FE028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7A559E14" w14:textId="77777777" w:rsidTr="00A736DA">
        <w:trPr>
          <w:trHeight w:val="81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1798D3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4D6B25" w14:textId="77777777" w:rsidR="00715FCB" w:rsidRPr="00547960" w:rsidRDefault="00715FCB" w:rsidP="00715FCB">
            <w:pPr>
              <w:ind w:left="284" w:hanging="284"/>
              <w:jc w:val="both"/>
              <w:rPr>
                <w:i/>
              </w:rPr>
            </w:pPr>
          </w:p>
          <w:p w14:paraId="2931C15C" w14:textId="15A69A78" w:rsidR="00A3282E" w:rsidRPr="00547960" w:rsidRDefault="00A3282E" w:rsidP="00CC5F5D">
            <w:pPr>
              <w:spacing w:after="0"/>
              <w:rPr>
                <w:rFonts w:ascii="Trebuchet MS" w:eastAsia="SimSun" w:hAnsi="Trebuchet MS" w:cs="Trebuchet MS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309" w:type="dxa"/>
            <w:vAlign w:val="center"/>
          </w:tcPr>
          <w:p w14:paraId="74D3BF0F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259B02FA" w14:textId="77777777" w:rsidTr="00A736DA">
        <w:trPr>
          <w:trHeight w:val="117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19E5A61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3B0BBC" w14:textId="086D8EA7" w:rsidR="009343A8" w:rsidRPr="009343A8" w:rsidRDefault="007F47D7" w:rsidP="002E5F75">
            <w:pPr>
              <w:pStyle w:val="PredformtovanHTML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47960">
              <w:rPr>
                <w:rFonts w:ascii="Calibri" w:hAnsi="Calibri" w:cs="Calibri"/>
                <w:sz w:val="16"/>
                <w:szCs w:val="16"/>
              </w:rPr>
              <w:t xml:space="preserve">Aplikácia legislatívy </w:t>
            </w:r>
            <w:r w:rsidR="009343A8">
              <w:rPr>
                <w:rFonts w:ascii="Calibri" w:hAnsi="Calibri" w:cs="Calibri"/>
                <w:sz w:val="16"/>
                <w:szCs w:val="16"/>
              </w:rPr>
              <w:t xml:space="preserve"> a teórie kriminality s prehľadom špecifík </w:t>
            </w:r>
            <w:r w:rsidRPr="00547960">
              <w:rPr>
                <w:rFonts w:ascii="Calibri" w:hAnsi="Calibri" w:cs="Calibri"/>
                <w:sz w:val="16"/>
                <w:szCs w:val="16"/>
              </w:rPr>
              <w:t>do praxe v kontexte sociálnych služieb a sociálnej práce</w:t>
            </w:r>
            <w:r w:rsidR="00547960" w:rsidRPr="00547960">
              <w:rPr>
                <w:rFonts w:ascii="Calibri" w:hAnsi="Calibri" w:cs="Calibri"/>
                <w:sz w:val="16"/>
                <w:szCs w:val="16"/>
              </w:rPr>
              <w:t>.</w:t>
            </w:r>
            <w:r w:rsidR="009343A8">
              <w:rPr>
                <w:rFonts w:ascii="Calibri" w:hAnsi="Calibri" w:cs="Calibri"/>
                <w:sz w:val="16"/>
                <w:szCs w:val="16"/>
              </w:rPr>
              <w:t>/</w:t>
            </w:r>
            <w:r w:rsidR="009343A8" w:rsidRPr="009343A8"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>Application of legislation and theory of crime with an overview of specifics to practice in the context of social services and social work.</w:t>
            </w:r>
          </w:p>
          <w:p w14:paraId="72FE117A" w14:textId="143DF9AD" w:rsidR="00F50F35" w:rsidRPr="00547960" w:rsidRDefault="00F50F35">
            <w:pPr>
              <w:pStyle w:val="PredformtovanHTML"/>
              <w:shd w:val="clear" w:color="auto" w:fill="F8F9FA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09" w:type="dxa"/>
            <w:vAlign w:val="center"/>
          </w:tcPr>
          <w:p w14:paraId="17F17826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3484FE86" w14:textId="77777777" w:rsidTr="00A736DA">
        <w:trPr>
          <w:trHeight w:val="129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6CDFB00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A24B74" w14:textId="03FFD360" w:rsidR="009343A8" w:rsidRPr="009343A8" w:rsidRDefault="009343A8" w:rsidP="002E5F75">
            <w:pPr>
              <w:pStyle w:val="PredformtovanHTML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Publikácia slúži ako súčasť povinnej učebnej literatúry predmetu ,,Sociálna patológia“ v odbore sociálna práca/</w:t>
            </w:r>
            <w:r w:rsidRPr="009343A8"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>The publication serves as part of the compulsory teaching literature of the subject "Social pathology" in the field of social work</w:t>
            </w:r>
          </w:p>
          <w:p w14:paraId="67230218" w14:textId="59357D3A" w:rsidR="00F50F35" w:rsidRPr="00547960" w:rsidRDefault="00F50F35">
            <w:pPr>
              <w:pStyle w:val="PredformtovanHTML"/>
              <w:shd w:val="clear" w:color="auto" w:fill="F8F9FA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09" w:type="dxa"/>
            <w:vAlign w:val="center"/>
          </w:tcPr>
          <w:p w14:paraId="45143D6B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6D252D8C" w14:textId="77777777" w:rsidR="00F50F35" w:rsidRDefault="00F50F35"/>
    <w:sectPr w:rsidR="00F50F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B0348" w14:textId="77777777" w:rsidR="00947F95" w:rsidRDefault="00947F95">
      <w:pPr>
        <w:spacing w:line="240" w:lineRule="auto"/>
      </w:pPr>
      <w:r>
        <w:separator/>
      </w:r>
    </w:p>
  </w:endnote>
  <w:endnote w:type="continuationSeparator" w:id="0">
    <w:p w14:paraId="46C9E2D8" w14:textId="77777777" w:rsidR="00947F95" w:rsidRDefault="00947F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SimSun"/>
    <w:charset w:val="86"/>
    <w:family w:val="auto"/>
    <w:pitch w:val="default"/>
    <w:sig w:usb0="00000000" w:usb1="500078FF" w:usb2="00000021" w:usb3="00000000" w:csb0="600001BF" w:csb1="DFF7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6FAE4" w14:textId="77777777" w:rsidR="00947F95" w:rsidRDefault="00947F95">
      <w:pPr>
        <w:spacing w:after="0"/>
      </w:pPr>
      <w:r>
        <w:separator/>
      </w:r>
    </w:p>
  </w:footnote>
  <w:footnote w:type="continuationSeparator" w:id="0">
    <w:p w14:paraId="4EC20543" w14:textId="77777777" w:rsidR="00947F95" w:rsidRDefault="00947F9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4D492679"/>
    <w:multiLevelType w:val="hybridMultilevel"/>
    <w:tmpl w:val="3AE27670"/>
    <w:lvl w:ilvl="0" w:tplc="3DD20C82">
      <w:start w:val="50"/>
      <w:numFmt w:val="bullet"/>
      <w:lvlText w:val="-"/>
      <w:lvlJc w:val="left"/>
      <w:pPr>
        <w:ind w:left="720" w:hanging="360"/>
      </w:pPr>
      <w:rPr>
        <w:rFonts w:ascii="Trebuchet MS" w:eastAsia="SimSun" w:hAnsi="Trebuchet MS" w:cs="Trebuchet MS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242343">
    <w:abstractNumId w:val="0"/>
  </w:num>
  <w:num w:numId="2" w16cid:durableId="885040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834F6"/>
    <w:rsid w:val="00190A9C"/>
    <w:rsid w:val="00211BB7"/>
    <w:rsid w:val="002E5F75"/>
    <w:rsid w:val="002F7F40"/>
    <w:rsid w:val="003B66B9"/>
    <w:rsid w:val="004B5642"/>
    <w:rsid w:val="004C0ADE"/>
    <w:rsid w:val="004D4E55"/>
    <w:rsid w:val="004F4B8F"/>
    <w:rsid w:val="00547960"/>
    <w:rsid w:val="006106CC"/>
    <w:rsid w:val="006741DF"/>
    <w:rsid w:val="00715FCB"/>
    <w:rsid w:val="0073261A"/>
    <w:rsid w:val="00766D3A"/>
    <w:rsid w:val="007A6CDC"/>
    <w:rsid w:val="007F47D7"/>
    <w:rsid w:val="008A282C"/>
    <w:rsid w:val="00926F18"/>
    <w:rsid w:val="009343A8"/>
    <w:rsid w:val="00947F95"/>
    <w:rsid w:val="00A3282E"/>
    <w:rsid w:val="00A70176"/>
    <w:rsid w:val="00A736DA"/>
    <w:rsid w:val="00A8675D"/>
    <w:rsid w:val="00AB02E7"/>
    <w:rsid w:val="00AB7777"/>
    <w:rsid w:val="00B53038"/>
    <w:rsid w:val="00B64FC3"/>
    <w:rsid w:val="00C01B4C"/>
    <w:rsid w:val="00C878F1"/>
    <w:rsid w:val="00CC5F5D"/>
    <w:rsid w:val="00D045D8"/>
    <w:rsid w:val="00DE04E9"/>
    <w:rsid w:val="00F50F35"/>
    <w:rsid w:val="00F65A6A"/>
    <w:rsid w:val="00FD3710"/>
    <w:rsid w:val="00FE1DCA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6BB49"/>
  <w15:docId w15:val="{C36016C5-DFA1-417F-93BB-6C15D952E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paragraph" w:styleId="Odsekzoznamu">
    <w:name w:val="List Paragraph"/>
    <w:basedOn w:val="Normlny"/>
    <w:uiPriority w:val="99"/>
    <w:unhideWhenUsed/>
    <w:rsid w:val="00A3282E"/>
    <w:pPr>
      <w:ind w:left="720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A3282E"/>
    <w:rPr>
      <w:color w:val="954F72" w:themeColor="followedHyperlink"/>
      <w:u w:val="single"/>
    </w:rPr>
  </w:style>
  <w:style w:type="character" w:customStyle="1" w:styleId="malyknihaautor">
    <w:name w:val="maly_kniha_autor"/>
    <w:basedOn w:val="Predvolenpsmoodseku"/>
    <w:rsid w:val="00715FCB"/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9343A8"/>
    <w:rPr>
      <w:rFonts w:ascii="Courier New" w:eastAsia="Times New Roman" w:hAnsi="Courier New" w:cs="Courier New"/>
    </w:rPr>
  </w:style>
  <w:style w:type="character" w:customStyle="1" w:styleId="y2iqfc">
    <w:name w:val="y2iqfc"/>
    <w:basedOn w:val="Predvolenpsmoodseku"/>
    <w:rsid w:val="00934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67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5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1328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tibor roman</cp:lastModifiedBy>
  <cp:revision>4</cp:revision>
  <dcterms:created xsi:type="dcterms:W3CDTF">2024-01-30T21:17:00Z</dcterms:created>
  <dcterms:modified xsi:type="dcterms:W3CDTF">2024-01-31T00:09:00Z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